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74AB3">
        <w:rPr>
          <w:rFonts w:ascii="Times New Roman" w:hAnsi="Times New Roman" w:cs="Times New Roman"/>
          <w:b/>
          <w:sz w:val="24"/>
          <w:szCs w:val="24"/>
        </w:rPr>
        <w:t>250</w:t>
      </w:r>
    </w:p>
    <w:p w:rsidR="00BF12DB" w:rsidRPr="009C3FF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5071" w:rsidRDefault="000E5071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3FFE">
        <w:rPr>
          <w:rFonts w:ascii="Times New Roman" w:hAnsi="Times New Roman" w:cs="Times New Roman"/>
          <w:sz w:val="24"/>
          <w:szCs w:val="24"/>
        </w:rPr>
        <w:t>КЗК-</w:t>
      </w:r>
      <w:r w:rsidR="00674AB3" w:rsidRPr="009C3FFE">
        <w:rPr>
          <w:rFonts w:ascii="Times New Roman" w:hAnsi="Times New Roman" w:cs="Times New Roman"/>
          <w:sz w:val="24"/>
          <w:szCs w:val="24"/>
        </w:rPr>
        <w:t>150/2024</w:t>
      </w:r>
      <w:r w:rsidRPr="009C3FF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31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AB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proofErr w:type="spellStart"/>
      <w:r w:rsidR="00674AB3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Алстом</w:t>
      </w:r>
      <w:proofErr w:type="spellEnd"/>
      <w:r w:rsidR="00674AB3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Транспорт С.А.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C3F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985865">
        <w:rPr>
          <w:rFonts w:ascii="Times New Roman" w:hAnsi="Times New Roman" w:cs="Times New Roman"/>
          <w:sz w:val="24"/>
          <w:szCs w:val="24"/>
        </w:rPr>
        <w:t>. Д.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74AB3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5865">
        <w:rPr>
          <w:rFonts w:ascii="Times New Roman" w:hAnsi="Times New Roman" w:cs="Times New Roman"/>
          <w:color w:val="000000" w:themeColor="text1"/>
          <w:sz w:val="24"/>
          <w:szCs w:val="24"/>
        </w:rPr>
        <w:t>юр. К.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858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И. И.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3FF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5865" w:rsidRDefault="009858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5865" w:rsidRDefault="009858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985865">
        <w:rPr>
          <w:rFonts w:ascii="Times New Roman" w:hAnsi="Times New Roman" w:cs="Times New Roman"/>
          <w:sz w:val="24"/>
          <w:szCs w:val="24"/>
        </w:rPr>
        <w:t>. Д.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D3C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D3C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858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D3C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858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6444E6" w:rsidRDefault="00BF12DB" w:rsidP="00BD3C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3C4B" w:rsidRPr="00BD3C4B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6444E6">
        <w:rPr>
          <w:rFonts w:ascii="Times New Roman" w:hAnsi="Times New Roman" w:cs="Times New Roman"/>
          <w:sz w:val="24"/>
          <w:szCs w:val="24"/>
        </w:rPr>
        <w:t>,</w:t>
      </w:r>
      <w:r w:rsidR="00BD3C4B" w:rsidRPr="00BD3C4B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6444E6">
        <w:rPr>
          <w:rFonts w:ascii="Times New Roman" w:hAnsi="Times New Roman" w:cs="Times New Roman"/>
          <w:sz w:val="24"/>
          <w:szCs w:val="24"/>
        </w:rPr>
        <w:t>,</w:t>
      </w:r>
      <w:r w:rsidR="00BD3C4B" w:rsidRPr="00BD3C4B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6444E6">
        <w:rPr>
          <w:rFonts w:ascii="Times New Roman" w:hAnsi="Times New Roman" w:cs="Times New Roman"/>
          <w:sz w:val="24"/>
          <w:szCs w:val="24"/>
        </w:rPr>
        <w:t>м</w:t>
      </w:r>
      <w:r w:rsidR="00BD3C4B" w:rsidRPr="00BD3C4B">
        <w:rPr>
          <w:rFonts w:ascii="Times New Roman" w:hAnsi="Times New Roman" w:cs="Times New Roman"/>
          <w:sz w:val="24"/>
          <w:szCs w:val="24"/>
        </w:rPr>
        <w:t xml:space="preserve">е писмено становище </w:t>
      </w:r>
      <w:r w:rsidR="006444E6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BD3C4B" w:rsidRPr="00BD3C4B">
        <w:rPr>
          <w:rFonts w:ascii="Times New Roman" w:hAnsi="Times New Roman" w:cs="Times New Roman"/>
          <w:sz w:val="24"/>
          <w:szCs w:val="24"/>
        </w:rPr>
        <w:t>отговора на въз</w:t>
      </w:r>
      <w:r w:rsidR="006444E6">
        <w:rPr>
          <w:rFonts w:ascii="Times New Roman" w:hAnsi="Times New Roman" w:cs="Times New Roman"/>
          <w:sz w:val="24"/>
          <w:szCs w:val="24"/>
        </w:rPr>
        <w:t>ложи</w:t>
      </w:r>
      <w:r w:rsidR="00BD3C4B" w:rsidRPr="00BD3C4B">
        <w:rPr>
          <w:rFonts w:ascii="Times New Roman" w:hAnsi="Times New Roman" w:cs="Times New Roman"/>
          <w:sz w:val="24"/>
          <w:szCs w:val="24"/>
        </w:rPr>
        <w:t>теля</w:t>
      </w:r>
      <w:r w:rsidR="006444E6">
        <w:rPr>
          <w:rFonts w:ascii="Times New Roman" w:hAnsi="Times New Roman" w:cs="Times New Roman"/>
          <w:sz w:val="24"/>
          <w:szCs w:val="24"/>
        </w:rPr>
        <w:t xml:space="preserve">. Моля да ни присъдите разноски в настоящото </w:t>
      </w:r>
      <w:r w:rsidR="00BD3C4B" w:rsidRPr="00BD3C4B">
        <w:rPr>
          <w:rFonts w:ascii="Times New Roman" w:hAnsi="Times New Roman" w:cs="Times New Roman"/>
          <w:sz w:val="24"/>
          <w:szCs w:val="24"/>
        </w:rPr>
        <w:t>производство</w:t>
      </w:r>
      <w:r w:rsidR="006444E6">
        <w:rPr>
          <w:rFonts w:ascii="Times New Roman" w:hAnsi="Times New Roman" w:cs="Times New Roman"/>
          <w:sz w:val="24"/>
          <w:szCs w:val="24"/>
        </w:rPr>
        <w:t xml:space="preserve">, за </w:t>
      </w:r>
      <w:r w:rsidR="00BD3C4B" w:rsidRPr="00BD3C4B">
        <w:rPr>
          <w:rFonts w:ascii="Times New Roman" w:hAnsi="Times New Roman" w:cs="Times New Roman"/>
          <w:sz w:val="24"/>
          <w:szCs w:val="24"/>
        </w:rPr>
        <w:t>които представяме доказателства</w:t>
      </w:r>
      <w:r w:rsidR="006444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D3C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858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2964B7" w:rsidRDefault="00BF12DB" w:rsidP="006444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444E6">
        <w:rPr>
          <w:rFonts w:ascii="Times New Roman" w:hAnsi="Times New Roman" w:cs="Times New Roman"/>
          <w:sz w:val="24"/>
          <w:szCs w:val="24"/>
        </w:rPr>
        <w:t xml:space="preserve">Моля да отхвърлите  </w:t>
      </w:r>
      <w:r w:rsidR="006444E6" w:rsidRPr="00BD3C4B">
        <w:rPr>
          <w:rFonts w:ascii="Times New Roman" w:hAnsi="Times New Roman" w:cs="Times New Roman"/>
          <w:sz w:val="24"/>
          <w:szCs w:val="24"/>
        </w:rPr>
        <w:t>подадената жалба</w:t>
      </w:r>
      <w:r w:rsidR="002964B7">
        <w:rPr>
          <w:rFonts w:ascii="Times New Roman" w:hAnsi="Times New Roman" w:cs="Times New Roman"/>
          <w:sz w:val="24"/>
          <w:szCs w:val="24"/>
        </w:rPr>
        <w:t>,</w:t>
      </w:r>
      <w:r w:rsidR="006444E6" w:rsidRPr="00BD3C4B">
        <w:rPr>
          <w:rFonts w:ascii="Times New Roman" w:hAnsi="Times New Roman" w:cs="Times New Roman"/>
          <w:sz w:val="24"/>
          <w:szCs w:val="24"/>
        </w:rPr>
        <w:t xml:space="preserve"> не са налице твърдените нарушения в процедурата</w:t>
      </w:r>
      <w:r w:rsidR="002964B7">
        <w:rPr>
          <w:rFonts w:ascii="Times New Roman" w:hAnsi="Times New Roman" w:cs="Times New Roman"/>
          <w:sz w:val="24"/>
          <w:szCs w:val="24"/>
        </w:rPr>
        <w:t>. П</w:t>
      </w:r>
      <w:r w:rsidR="006444E6" w:rsidRPr="00BD3C4B">
        <w:rPr>
          <w:rFonts w:ascii="Times New Roman" w:hAnsi="Times New Roman" w:cs="Times New Roman"/>
          <w:sz w:val="24"/>
          <w:szCs w:val="24"/>
        </w:rPr>
        <w:t>ретендираме юриск.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5865" w:rsidRDefault="00985865" w:rsidP="009858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2964B7" w:rsidRDefault="002964B7" w:rsidP="002964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2964B7" w:rsidRDefault="002964B7" w:rsidP="002964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964B7" w:rsidRDefault="002964B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4B7" w:rsidRDefault="002964B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921" w:rsidRDefault="00862921">
      <w:pPr>
        <w:spacing w:after="0" w:line="240" w:lineRule="auto"/>
      </w:pPr>
      <w:r>
        <w:separator/>
      </w:r>
    </w:p>
  </w:endnote>
  <w:endnote w:type="continuationSeparator" w:id="0">
    <w:p w:rsidR="00862921" w:rsidRDefault="00862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4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62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921" w:rsidRDefault="00862921">
      <w:pPr>
        <w:spacing w:after="0" w:line="240" w:lineRule="auto"/>
      </w:pPr>
      <w:r>
        <w:separator/>
      </w:r>
    </w:p>
  </w:footnote>
  <w:footnote w:type="continuationSeparator" w:id="0">
    <w:p w:rsidR="00862921" w:rsidRDefault="00862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E5071"/>
    <w:rsid w:val="000F14A7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44BA6"/>
    <w:rsid w:val="0025375E"/>
    <w:rsid w:val="00262F1D"/>
    <w:rsid w:val="002912BD"/>
    <w:rsid w:val="002964B7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444E6"/>
    <w:rsid w:val="00660073"/>
    <w:rsid w:val="00674AB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62921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85865"/>
    <w:rsid w:val="009A1EC8"/>
    <w:rsid w:val="009C3FFE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D3C4B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1A6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312</Words>
  <Characters>1781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2024-03-08T09:41:00Z</dcterms:modified>
</cp:coreProperties>
</file>